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0D" w:rsidRPr="00B5740D" w:rsidRDefault="00B5740D" w:rsidP="00B5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C97060" wp14:editId="69E8CD3E">
            <wp:simplePos x="0" y="0"/>
            <wp:positionH relativeFrom="column">
              <wp:posOffset>1924050</wp:posOffset>
            </wp:positionH>
            <wp:positionV relativeFrom="paragraph">
              <wp:posOffset>-4445</wp:posOffset>
            </wp:positionV>
            <wp:extent cx="2343150" cy="1754939"/>
            <wp:effectExtent l="0" t="0" r="0" b="0"/>
            <wp:wrapNone/>
            <wp:docPr id="1" name="Picture 1" descr="https://lh4.googleusercontent.com/RvEU8u2UJBd3GrbZj19UR7-jPbJbmPUYQokZzQIMIMZNzm2IX5MfQAom8THU4RXV6qwYOZV7h-1GXhm0_vba6c3_1E5BG6DQSoc_bYHD4BWMOH66h_u3HuSDNhODc-A8eI9-38cHZ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vEU8u2UJBd3GrbZj19UR7-jPbJbmPUYQokZzQIMIMZNzm2IX5MfQAom8THU4RXV6qwYOZV7h-1GXhm0_vba6c3_1E5BG6DQSoc_bYHD4BWMOH66h_u3HuSDNhODc-A8eI9-38cHZ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4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740D" w:rsidRPr="00B5740D" w:rsidRDefault="00B5740D" w:rsidP="00B5740D">
      <w:pPr>
        <w:spacing w:after="240" w:line="240" w:lineRule="auto"/>
        <w:ind w:firstLine="720"/>
        <w:jc w:val="center"/>
        <w:rPr>
          <w:rFonts w:ascii="Libre Baskerville" w:eastAsia="Times New Roman" w:hAnsi="Libre Baskerville" w:cs="Times New Roman"/>
          <w:b/>
          <w:bCs/>
          <w:color w:val="000000"/>
          <w:sz w:val="26"/>
          <w:szCs w:val="24"/>
        </w:rPr>
      </w:pPr>
    </w:p>
    <w:p w:rsidR="00B5740D" w:rsidRDefault="00B5740D" w:rsidP="00B5740D">
      <w:pPr>
        <w:spacing w:after="240" w:line="240" w:lineRule="auto"/>
        <w:ind w:firstLine="720"/>
        <w:jc w:val="center"/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</w:pPr>
    </w:p>
    <w:p w:rsidR="00B5740D" w:rsidRDefault="00B5740D" w:rsidP="00B5740D">
      <w:pPr>
        <w:spacing w:after="240" w:line="240" w:lineRule="auto"/>
        <w:ind w:firstLine="720"/>
        <w:jc w:val="center"/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</w:pPr>
    </w:p>
    <w:p w:rsidR="00B5740D" w:rsidRDefault="00B5740D" w:rsidP="00B5740D">
      <w:pPr>
        <w:spacing w:after="240" w:line="240" w:lineRule="auto"/>
        <w:ind w:firstLine="720"/>
        <w:jc w:val="center"/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</w:pPr>
    </w:p>
    <w:p w:rsidR="00B5740D" w:rsidRPr="00B5740D" w:rsidRDefault="00B5740D" w:rsidP="00B5740D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Resolution Regarding Board Structure</w:t>
      </w:r>
    </w:p>
    <w:p w:rsidR="00B5740D" w:rsidRPr="00B5740D" w:rsidRDefault="00B5740D" w:rsidP="00B5740D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Be it resolved </w:t>
      </w:r>
      <w:r w:rsidRPr="00B5740D">
        <w:rPr>
          <w:rFonts w:ascii="Libre Baskerville" w:eastAsia="Times New Roman" w:hAnsi="Libre Baskerville" w:cs="Times New Roman"/>
          <w:color w:val="000000"/>
          <w:sz w:val="24"/>
          <w:szCs w:val="24"/>
        </w:rPr>
        <w:t>that, in accordance with the Bylaws, the Board of Directors be divided into three classes as follows:</w:t>
      </w:r>
    </w:p>
    <w:p w:rsidR="00B5740D" w:rsidRPr="00B5740D" w:rsidRDefault="00B5740D" w:rsidP="00B5740D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Class </w:t>
      </w:r>
      <w:r w:rsidR="00630826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1</w:t>
      </w: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 </w:t>
      </w:r>
      <w:r w:rsidR="001C7E8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– Term Expires December 31, 2021</w:t>
      </w:r>
    </w:p>
    <w:p w:rsidR="001C7E8D" w:rsidRDefault="001C7E8D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Robert </w:t>
      </w:r>
      <w:proofErr w:type="spellStart"/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Kremens</w:t>
      </w:r>
      <w:proofErr w:type="spellEnd"/>
    </w:p>
    <w:p w:rsidR="00B5740D" w:rsidRDefault="00B5740D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>Stephen Kurzman</w:t>
      </w:r>
    </w:p>
    <w:p w:rsidR="001C7E8D" w:rsidRDefault="001C7E8D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Vince Leggett</w:t>
      </w:r>
    </w:p>
    <w:p w:rsidR="001238B9" w:rsidRDefault="001238B9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Frank Leone</w:t>
      </w:r>
    </w:p>
    <w:p w:rsidR="001C7E8D" w:rsidRPr="00B5740D" w:rsidRDefault="001C7E8D" w:rsidP="006308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Lois Schiffer</w:t>
      </w:r>
    </w:p>
    <w:p w:rsidR="001C7E8D" w:rsidRDefault="001C7E8D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Joyce Schlesinger</w:t>
      </w:r>
    </w:p>
    <w:p w:rsidR="00B5740D" w:rsidRDefault="001C7E8D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Skip Shipman</w:t>
      </w:r>
      <w:r w:rsidR="00B5740D"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 </w:t>
      </w:r>
    </w:p>
    <w:p w:rsidR="00532949" w:rsidRPr="00532949" w:rsidRDefault="008732F2" w:rsidP="00532949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Marty Siegel </w:t>
      </w:r>
    </w:p>
    <w:p w:rsidR="00B5740D" w:rsidRPr="00B5740D" w:rsidRDefault="00B5740D" w:rsidP="00B5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40D" w:rsidRPr="00B5740D" w:rsidRDefault="00B5740D" w:rsidP="00630826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Class </w:t>
      </w:r>
      <w:r w:rsidR="00630826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2</w:t>
      </w: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 </w:t>
      </w:r>
      <w:r w:rsidR="001C7E8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– Term Expires December 31, 2022</w:t>
      </w:r>
    </w:p>
    <w:p w:rsidR="00532949" w:rsidRDefault="00532949" w:rsidP="00B5740D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Richard Hinds</w:t>
      </w:r>
    </w:p>
    <w:p w:rsidR="001C7E8D" w:rsidRDefault="001C7E8D" w:rsidP="00B5740D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Rick Hoffman</w:t>
      </w:r>
    </w:p>
    <w:p w:rsidR="001C7E8D" w:rsidRDefault="001C7E8D" w:rsidP="00B5740D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Nancy Merrill</w:t>
      </w:r>
    </w:p>
    <w:p w:rsidR="001C7E8D" w:rsidRDefault="001C7E8D" w:rsidP="00B5740D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Mike Ross</w:t>
      </w:r>
    </w:p>
    <w:p w:rsidR="00B5740D" w:rsidRPr="00B5740D" w:rsidRDefault="00B5740D" w:rsidP="00B5740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Russell Stevenson </w:t>
      </w:r>
    </w:p>
    <w:p w:rsidR="00B5740D" w:rsidRPr="00B5740D" w:rsidRDefault="00B5740D" w:rsidP="0053294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>David B. Weinber</w:t>
      </w:r>
      <w:r w:rsidR="00532949">
        <w:rPr>
          <w:rFonts w:ascii="Libre Baskerville" w:eastAsia="Times New Roman" w:hAnsi="Libre Baskerville" w:cs="Times New Roman"/>
          <w:color w:val="212120"/>
          <w:sz w:val="24"/>
          <w:szCs w:val="24"/>
        </w:rPr>
        <w:t>g</w:t>
      </w:r>
      <w:r w:rsidR="00532949" w:rsidRPr="00532949"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 </w:t>
      </w:r>
    </w:p>
    <w:p w:rsidR="00630826" w:rsidRDefault="00B5740D" w:rsidP="00532949">
      <w:pPr>
        <w:spacing w:after="0" w:line="240" w:lineRule="auto"/>
        <w:ind w:left="720" w:firstLine="72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Kenneth Weinstein </w:t>
      </w:r>
    </w:p>
    <w:p w:rsidR="00B5740D" w:rsidRDefault="00B5740D" w:rsidP="00B5740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30826" w:rsidRPr="00B5740D" w:rsidRDefault="00630826" w:rsidP="00630826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Class </w:t>
      </w:r>
      <w:r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3</w:t>
      </w:r>
      <w:r w:rsidRPr="00B5740D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 – Term Expires December 31, 20</w:t>
      </w:r>
      <w:r w:rsidR="002739A3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23</w:t>
      </w:r>
      <w:bookmarkStart w:id="0" w:name="_GoBack"/>
      <w:bookmarkEnd w:id="0"/>
      <w:r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  </w:t>
      </w:r>
    </w:p>
    <w:p w:rsidR="00630826" w:rsidRPr="00B5740D" w:rsidRDefault="00630826" w:rsidP="0053294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Thomas Barba  </w:t>
      </w:r>
    </w:p>
    <w:p w:rsidR="00630826" w:rsidRDefault="00630826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>Patrick Coyne</w:t>
      </w:r>
    </w:p>
    <w:p w:rsidR="001C7E8D" w:rsidRPr="00B5740D" w:rsidRDefault="001C7E8D" w:rsidP="006308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Charles </w:t>
      </w:r>
      <w:proofErr w:type="spellStart"/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Garlow</w:t>
      </w:r>
      <w:proofErr w:type="spellEnd"/>
    </w:p>
    <w:p w:rsidR="00630826" w:rsidRDefault="00630826" w:rsidP="00630826">
      <w:pPr>
        <w:spacing w:after="0" w:line="240" w:lineRule="auto"/>
        <w:ind w:left="1440"/>
        <w:rPr>
          <w:rFonts w:ascii="Libre Baskerville" w:eastAsia="Times New Roman" w:hAnsi="Libre Baskerville" w:cs="Times New Roman"/>
          <w:color w:val="212120"/>
          <w:sz w:val="24"/>
          <w:szCs w:val="24"/>
        </w:rPr>
      </w:pPr>
      <w:r w:rsidRPr="00B5740D">
        <w:rPr>
          <w:rFonts w:ascii="Libre Baskerville" w:eastAsia="Times New Roman" w:hAnsi="Libre Baskerville" w:cs="Times New Roman"/>
          <w:color w:val="212120"/>
          <w:sz w:val="24"/>
          <w:szCs w:val="24"/>
        </w:rPr>
        <w:t>Ridgway Hall</w:t>
      </w:r>
    </w:p>
    <w:p w:rsidR="00532949" w:rsidRDefault="00532949" w:rsidP="006308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Deborah Jennings</w:t>
      </w:r>
    </w:p>
    <w:p w:rsidR="001C7E8D" w:rsidRPr="00B5740D" w:rsidRDefault="001C7E8D" w:rsidP="006308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 Marcus</w:t>
      </w:r>
    </w:p>
    <w:p w:rsidR="007124EE" w:rsidRDefault="00630826" w:rsidP="007124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ibre Baskerville" w:eastAsia="Times New Roman" w:hAnsi="Libre Baskerville" w:cs="Times New Roman"/>
          <w:color w:val="212120"/>
          <w:sz w:val="24"/>
          <w:szCs w:val="24"/>
        </w:rPr>
        <w:t>David Menotti</w:t>
      </w:r>
      <w:r w:rsidR="009B0D5E" w:rsidRPr="009B0D5E">
        <w:rPr>
          <w:rFonts w:ascii="Libre Baskerville" w:eastAsia="Times New Roman" w:hAnsi="Libre Baskerville" w:cs="Times New Roman"/>
          <w:color w:val="212120"/>
          <w:sz w:val="24"/>
          <w:szCs w:val="24"/>
        </w:rPr>
        <w:t xml:space="preserve"> </w:t>
      </w:r>
    </w:p>
    <w:p w:rsidR="00630826" w:rsidRPr="007124EE" w:rsidRDefault="00532949" w:rsidP="007124EE">
      <w:pPr>
        <w:spacing w:after="0" w:line="240" w:lineRule="auto"/>
        <w:ind w:left="1440"/>
        <w:rPr>
          <w:rFonts w:ascii="Libre Baskerville" w:eastAsia="Times New Roman" w:hAnsi="Libre Baskerville" w:cs="LilyUPC"/>
          <w:sz w:val="24"/>
          <w:szCs w:val="24"/>
        </w:rPr>
      </w:pPr>
      <w:r w:rsidRPr="007124EE">
        <w:rPr>
          <w:rFonts w:ascii="Libre Baskerville" w:eastAsia="Times New Roman" w:hAnsi="Libre Baskerville" w:cs="LilyUPC"/>
          <w:sz w:val="24"/>
          <w:szCs w:val="24"/>
        </w:rPr>
        <w:t>Robert Sussman</w:t>
      </w:r>
    </w:p>
    <w:sectPr w:rsidR="00630826" w:rsidRPr="0071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0D"/>
    <w:rsid w:val="00035C44"/>
    <w:rsid w:val="001238B9"/>
    <w:rsid w:val="00127ECB"/>
    <w:rsid w:val="001833D4"/>
    <w:rsid w:val="001C7E8D"/>
    <w:rsid w:val="002739A3"/>
    <w:rsid w:val="00372566"/>
    <w:rsid w:val="00532949"/>
    <w:rsid w:val="00630826"/>
    <w:rsid w:val="006E385D"/>
    <w:rsid w:val="007124EE"/>
    <w:rsid w:val="007C4B48"/>
    <w:rsid w:val="008219DD"/>
    <w:rsid w:val="008732F2"/>
    <w:rsid w:val="00920E2C"/>
    <w:rsid w:val="009B0D5E"/>
    <w:rsid w:val="00B5740D"/>
    <w:rsid w:val="00DB7D1F"/>
    <w:rsid w:val="00E6575E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EF06"/>
  <w15:chartTrackingRefBased/>
  <w15:docId w15:val="{06C66B68-EDB9-4A89-90E2-3EE31AB4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Chesapeake Legal Alliance</cp:lastModifiedBy>
  <cp:revision>4</cp:revision>
  <dcterms:created xsi:type="dcterms:W3CDTF">2020-01-07T21:00:00Z</dcterms:created>
  <dcterms:modified xsi:type="dcterms:W3CDTF">2020-01-14T23:17:00Z</dcterms:modified>
</cp:coreProperties>
</file>